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1265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МЕЖДУНАРОДНЫЙ КОНКУРС ЮНЫХ ЧТЕЦОВ «ЖИВАЯ КЛАССИКА»</w:t>
      </w:r>
    </w:p>
    <w:p w14:paraId="316B9990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F003C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Уважаемые учителя, директора школ, руководители по интересам!</w:t>
      </w:r>
    </w:p>
    <w:p w14:paraId="76E8A5E1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0AFC2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Приглашаем учеников ваших школ к участию в международном конкурсе юных чтецов «Живая Классика»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38B9B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F82E3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Меня зовут Людмила Вересинина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276">
        <w:rPr>
          <w:rFonts w:ascii="Times New Roman" w:hAnsi="Times New Roman" w:cs="Times New Roman"/>
          <w:sz w:val="28"/>
          <w:szCs w:val="28"/>
        </w:rPr>
        <w:t xml:space="preserve"> и я являюсь куратором конкурса в Эстонии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D268B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C6170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</w:t>
      </w:r>
    </w:p>
    <w:p w14:paraId="32E2CF58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92BA6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Приглашаются все желающие школьники от 10 до 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4C607D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Срок регистрации до 25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1E6570" w14:textId="77777777" w:rsidR="005A23CF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Прошу зарегистрироваться на сайте </w:t>
      </w:r>
      <w:hyperlink r:id="rId5" w:history="1">
        <w:r w:rsidRPr="00222F30">
          <w:rPr>
            <w:rStyle w:val="Hyperlink"/>
            <w:rFonts w:ascii="Times New Roman" w:hAnsi="Times New Roman" w:cs="Times New Roman"/>
            <w:color w:val="023160" w:themeColor="hyperlink" w:themeShade="80"/>
            <w:sz w:val="28"/>
            <w:szCs w:val="28"/>
          </w:rPr>
          <w:t>http://www.youngreaders.ru</w:t>
        </w:r>
      </w:hyperlink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BC4276">
        <w:rPr>
          <w:rFonts w:ascii="Times New Roman" w:hAnsi="Times New Roman" w:cs="Times New Roman"/>
          <w:sz w:val="28"/>
          <w:szCs w:val="28"/>
        </w:rPr>
        <w:t>и прислать письмо – сообщение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CF">
        <w:rPr>
          <w:rFonts w:ascii="Times New Roman" w:hAnsi="Times New Roman" w:cs="Times New Roman"/>
          <w:sz w:val="28"/>
          <w:szCs w:val="28"/>
        </w:rPr>
        <w:t>по адресу</w:t>
      </w:r>
      <w:r w:rsidR="005A23CF">
        <w:rPr>
          <w:rFonts w:ascii="Times New Roman" w:hAnsi="Times New Roman" w:cs="Times New Roman"/>
          <w:sz w:val="28"/>
          <w:szCs w:val="28"/>
        </w:rPr>
        <w:t>:</w:t>
      </w:r>
    </w:p>
    <w:p w14:paraId="38266536" w14:textId="77777777" w:rsidR="005A23CF" w:rsidRPr="005A23CF" w:rsidRDefault="00F5360C" w:rsidP="005A23CF">
      <w:pPr>
        <w:rPr>
          <w:rFonts w:eastAsia="Times New Roman"/>
          <w:sz w:val="28"/>
          <w:szCs w:val="28"/>
          <w:lang w:eastAsia="ru-RU"/>
        </w:rPr>
      </w:pPr>
      <w:hyperlink r:id="rId6" w:history="1">
        <w:r w:rsidR="005A23CF" w:rsidRPr="005A23CF">
          <w:rPr>
            <w:rStyle w:val="Hyperlink"/>
            <w:rFonts w:ascii="Arial" w:eastAsia="Times New Roman" w:hAnsi="Arial" w:cs="Arial"/>
            <w:sz w:val="28"/>
            <w:szCs w:val="28"/>
          </w:rPr>
          <w:t>youngleaders.est@gmail.com</w:t>
        </w:r>
      </w:hyperlink>
    </w:p>
    <w:p w14:paraId="34059532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96B11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D4518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КОНКУРСА</w:t>
      </w:r>
    </w:p>
    <w:p w14:paraId="5BE05BFF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61AE8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В ходе конкурсных состязаний участник декламирует по памяти либо с использованием печатного текста (использование текста допустимо на предварительном отборочном туре) отрывок из любого прозаического произведения российского или зарубежного автора на русском языке. </w:t>
      </w:r>
    </w:p>
    <w:p w14:paraId="3BB304E2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Продолжительность выступления каждого участника — от 2 до 5 минут</w:t>
      </w:r>
    </w:p>
    <w:p w14:paraId="5DCF1A55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20C9D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Возможно проведение предварительных отборочных этапов на школьном, районном, городском уровне (по усмотрению национального куратора конкурса). Как Вам удобно. </w:t>
      </w:r>
    </w:p>
    <w:p w14:paraId="341AC5CB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2BFD0" w14:textId="208BDF54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В ЭСТОНИИ</w:t>
      </w:r>
      <w:r w:rsidR="00CF2FB8">
        <w:rPr>
          <w:rFonts w:ascii="Times New Roman" w:hAnsi="Times New Roman" w:cs="Times New Roman"/>
          <w:sz w:val="28"/>
          <w:szCs w:val="28"/>
        </w:rPr>
        <w:t>:</w:t>
      </w:r>
    </w:p>
    <w:p w14:paraId="0A25317C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•</w:t>
      </w:r>
      <w:r w:rsidRPr="00BC4276">
        <w:rPr>
          <w:rFonts w:ascii="Times New Roman" w:hAnsi="Times New Roman" w:cs="Times New Roman"/>
          <w:sz w:val="28"/>
          <w:szCs w:val="28"/>
        </w:rPr>
        <w:tab/>
        <w:t xml:space="preserve">Александр Данилевский. Докор философии, старший научный сотрудник Таллиннского университета </w:t>
      </w:r>
    </w:p>
    <w:p w14:paraId="4FE807E3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•</w:t>
      </w:r>
      <w:r w:rsidRPr="00BC4276">
        <w:rPr>
          <w:rFonts w:ascii="Times New Roman" w:hAnsi="Times New Roman" w:cs="Times New Roman"/>
          <w:sz w:val="28"/>
          <w:szCs w:val="28"/>
        </w:rPr>
        <w:tab/>
        <w:t>Андрей Иванов. Эстонский русский писатель. Член Союза эстонских писателей</w:t>
      </w:r>
    </w:p>
    <w:p w14:paraId="138375E3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•</w:t>
      </w:r>
      <w:r w:rsidRPr="00BC4276">
        <w:rPr>
          <w:rFonts w:ascii="Times New Roman" w:hAnsi="Times New Roman" w:cs="Times New Roman"/>
          <w:sz w:val="28"/>
          <w:szCs w:val="28"/>
        </w:rPr>
        <w:tab/>
        <w:t>Аурика Меймре. Профессор Таллинского университета. Писатель, исследователь</w:t>
      </w:r>
    </w:p>
    <w:p w14:paraId="354E3545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•</w:t>
      </w:r>
      <w:r w:rsidRPr="00BC4276">
        <w:rPr>
          <w:rFonts w:ascii="Times New Roman" w:hAnsi="Times New Roman" w:cs="Times New Roman"/>
          <w:sz w:val="28"/>
          <w:szCs w:val="28"/>
        </w:rPr>
        <w:tab/>
        <w:t>Эдуард Тее. Актер Русского театра Эстонии</w:t>
      </w:r>
    </w:p>
    <w:p w14:paraId="31035456" w14:textId="77777777" w:rsidR="00CF2FB8" w:rsidRDefault="00CF2FB8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E6D90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DEA75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КРИТЕРИИ ОЦЕНКИ ВЫСТУПЛЕНИЙ </w:t>
      </w:r>
    </w:p>
    <w:p w14:paraId="16384660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4276">
        <w:rPr>
          <w:rFonts w:ascii="Times New Roman" w:hAnsi="Times New Roman" w:cs="Times New Roman"/>
          <w:sz w:val="28"/>
          <w:szCs w:val="28"/>
        </w:rPr>
        <w:t xml:space="preserve">Оценка выступления участника осуществляется по 10-балльной шкале. </w:t>
      </w:r>
    </w:p>
    <w:p w14:paraId="07F08960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4276">
        <w:rPr>
          <w:rFonts w:ascii="Times New Roman" w:hAnsi="Times New Roman" w:cs="Times New Roman"/>
          <w:sz w:val="28"/>
          <w:szCs w:val="28"/>
        </w:rPr>
        <w:t xml:space="preserve">Выступления оцениваются по параметрам: </w:t>
      </w:r>
    </w:p>
    <w:p w14:paraId="31D2D9B4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lastRenderedPageBreak/>
        <w:t xml:space="preserve">— выбор текста произведения: органичность выбранного произведения исполнителю; </w:t>
      </w:r>
    </w:p>
    <w:p w14:paraId="00F6A037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— глубина проникновения в образную систему и смысловую структуру текста; </w:t>
      </w:r>
    </w:p>
    <w:p w14:paraId="106D1EF2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— грамотная речь и дикция; </w:t>
      </w:r>
    </w:p>
    <w:p w14:paraId="4548EFE6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— способность оказывать эстетическое, интеллектуальное и эмоциональное воздействие на зрителя. </w:t>
      </w:r>
    </w:p>
    <w:p w14:paraId="1A282290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29B93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</w:p>
    <w:p w14:paraId="14D6FECB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Место проведения в Эстонии заключительного конкурса будет объявлено в январе-начале февраля и каждому участнику сообщено персонально в том числе. </w:t>
      </w:r>
    </w:p>
    <w:p w14:paraId="16F9618E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033B6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</w:p>
    <w:p w14:paraId="066CD6FD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1-20 марта 2019 г</w:t>
      </w:r>
    </w:p>
    <w:p w14:paraId="188063C8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0A828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ФИНАЛ</w:t>
      </w:r>
    </w:p>
    <w:p w14:paraId="32BFB85C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 xml:space="preserve">Срок проведения: май 2019 г. </w:t>
      </w:r>
    </w:p>
    <w:p w14:paraId="0010733F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1F8DA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ПРИНИМАЮТСЯ:</w:t>
      </w:r>
    </w:p>
    <w:p w14:paraId="3C54892E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Номинации:</w:t>
      </w:r>
    </w:p>
    <w:p w14:paraId="121F83DF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4276">
        <w:rPr>
          <w:rFonts w:ascii="Times New Roman" w:hAnsi="Times New Roman" w:cs="Times New Roman"/>
          <w:sz w:val="28"/>
          <w:szCs w:val="28"/>
        </w:rPr>
        <w:t xml:space="preserve">Участники из русских семей, проживающих за рубежом (0-1 победитель) </w:t>
      </w:r>
    </w:p>
    <w:p w14:paraId="5E12C153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4276">
        <w:rPr>
          <w:rFonts w:ascii="Times New Roman" w:hAnsi="Times New Roman" w:cs="Times New Roman"/>
          <w:sz w:val="28"/>
          <w:szCs w:val="28"/>
        </w:rPr>
        <w:t xml:space="preserve">Участники из билингвальных семей (1-2 победитель) </w:t>
      </w:r>
    </w:p>
    <w:p w14:paraId="108F79A7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4276">
        <w:rPr>
          <w:rFonts w:ascii="Times New Roman" w:hAnsi="Times New Roman" w:cs="Times New Roman"/>
          <w:sz w:val="28"/>
          <w:szCs w:val="28"/>
        </w:rPr>
        <w:t xml:space="preserve">Участники, изучающие русский язык (1-2 победитель). </w:t>
      </w:r>
    </w:p>
    <w:p w14:paraId="6B3AAFBE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4EF14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Количество победителей международного финала –– 3 человека.</w:t>
      </w:r>
    </w:p>
    <w:p w14:paraId="3204B133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ED0AF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Буду рада активному участию, открыта к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68BDA3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FFDFD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КУРАТОРЕ ПРОЕКТА В ЭСТОНИИ</w:t>
      </w:r>
    </w:p>
    <w:p w14:paraId="32FFC2B4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Людмила Вересинина – литературный редактор и корректор</w:t>
      </w:r>
      <w:r>
        <w:rPr>
          <w:rFonts w:ascii="Times New Roman" w:hAnsi="Times New Roman" w:cs="Times New Roman"/>
          <w:sz w:val="28"/>
          <w:szCs w:val="28"/>
        </w:rPr>
        <w:t>, закончила</w:t>
      </w:r>
      <w:r w:rsidRPr="00BC4276">
        <w:rPr>
          <w:rFonts w:ascii="Times New Roman" w:hAnsi="Times New Roman" w:cs="Times New Roman"/>
          <w:sz w:val="28"/>
          <w:szCs w:val="28"/>
        </w:rPr>
        <w:t xml:space="preserve"> Московский полиграфический техникум и МГУ Печати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D4D88" w14:textId="77777777" w:rsidR="00BC4276" w:rsidRP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Дополнительная специализация: маркетолог, фотограф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42196" w14:textId="77777777" w:rsidR="00F8045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76">
        <w:rPr>
          <w:rFonts w:ascii="Times New Roman" w:hAnsi="Times New Roman" w:cs="Times New Roman"/>
          <w:sz w:val="28"/>
          <w:szCs w:val="28"/>
        </w:rPr>
        <w:t>Мама троих детей и любитель организовывать праздники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966C3" w14:textId="77777777" w:rsidR="00BC4276" w:rsidRDefault="00BC4276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816A4" w14:textId="77777777" w:rsidR="00BC4276" w:rsidRDefault="00B14949" w:rsidP="00B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ПОДДЕРЖИВАЮТ</w:t>
      </w:r>
    </w:p>
    <w:p w14:paraId="5E795636" w14:textId="77777777" w:rsidR="00B14949" w:rsidRPr="00C462E1" w:rsidRDefault="00C462E1" w:rsidP="00B149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Vene Keele ja Kirjanduse Õpetajate Liit</w:t>
      </w:r>
    </w:p>
    <w:p w14:paraId="6FED3E24" w14:textId="77777777" w:rsidR="00B14949" w:rsidRPr="00B14949" w:rsidRDefault="00C462E1" w:rsidP="00B149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Vene keele võõrkeelena õpetajad Eestis</w:t>
      </w:r>
    </w:p>
    <w:sectPr w:rsidR="00B14949" w:rsidRPr="00B1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354"/>
    <w:multiLevelType w:val="hybridMultilevel"/>
    <w:tmpl w:val="7740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6"/>
    <w:rsid w:val="005A23CF"/>
    <w:rsid w:val="00B14949"/>
    <w:rsid w:val="00BC4276"/>
    <w:rsid w:val="00C462E1"/>
    <w:rsid w:val="00CF2FB8"/>
    <w:rsid w:val="00F5360C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F43B"/>
  <w15:chartTrackingRefBased/>
  <w15:docId w15:val="{5B068275-B59D-4F1F-AE62-3696CB5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///compose?To=youngleaders.est@gmail.com" TargetMode="External"/><Relationship Id="rId5" Type="http://schemas.openxmlformats.org/officeDocument/2006/relationships/hyperlink" Target="http://www.youngread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2019-01-07T20:14:00Z</dcterms:created>
  <dcterms:modified xsi:type="dcterms:W3CDTF">2019-01-07T20:14:00Z</dcterms:modified>
</cp:coreProperties>
</file>