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1A" w:rsidRDefault="00735BF8" w:rsidP="009F5C9F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4245993</wp:posOffset>
            </wp:positionH>
            <wp:positionV relativeFrom="paragraph">
              <wp:posOffset>-379562</wp:posOffset>
            </wp:positionV>
            <wp:extent cx="1856429" cy="19840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29" cy="198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C9F" w:rsidRPr="00047319" w:rsidRDefault="009F5C9F" w:rsidP="009F5C9F">
      <w:pPr>
        <w:jc w:val="right"/>
        <w:rPr>
          <w:lang w:val="ru-RU"/>
        </w:rPr>
      </w:pPr>
    </w:p>
    <w:p w:rsidR="009F5C9F" w:rsidRDefault="009F5C9F" w:rsidP="009F5C9F">
      <w:pPr>
        <w:jc w:val="right"/>
      </w:pPr>
    </w:p>
    <w:p w:rsidR="009F5C9F" w:rsidRDefault="009F5C9F" w:rsidP="00E5286D"/>
    <w:p w:rsidR="009F5C9F" w:rsidRDefault="009F5C9F" w:rsidP="009F5C9F">
      <w:pPr>
        <w:jc w:val="right"/>
      </w:pPr>
    </w:p>
    <w:p w:rsidR="00E5286D" w:rsidRDefault="00E5286D" w:rsidP="00E5286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36"/>
          <w:szCs w:val="28"/>
          <w:lang w:val="ru-RU"/>
        </w:rPr>
      </w:pPr>
    </w:p>
    <w:p w:rsidR="00047319" w:rsidRPr="00047319" w:rsidRDefault="00047319" w:rsidP="00047319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36"/>
          <w:szCs w:val="28"/>
          <w:lang w:val="ru-RU"/>
        </w:rPr>
      </w:pPr>
      <w:r w:rsidRPr="00047319">
        <w:rPr>
          <w:rFonts w:ascii="Times New Roman" w:eastAsia="Times New Roman" w:hAnsi="Times New Roman"/>
          <w:color w:val="000000"/>
          <w:sz w:val="36"/>
          <w:szCs w:val="28"/>
          <w:lang w:val="ru-RU"/>
        </w:rPr>
        <w:t>«Живая классика» расширяет мировые границы</w:t>
      </w:r>
    </w:p>
    <w:p w:rsidR="00047319" w:rsidRPr="00047319" w:rsidRDefault="00047319" w:rsidP="00047319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36"/>
          <w:szCs w:val="28"/>
          <w:lang w:val="ru-RU"/>
        </w:rPr>
      </w:pPr>
    </w:p>
    <w:p w:rsidR="00047319" w:rsidRPr="00047319" w:rsidRDefault="00047319" w:rsidP="00047319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32"/>
          <w:szCs w:val="28"/>
          <w:lang w:val="ru-RU"/>
        </w:rPr>
      </w:pPr>
      <w:r w:rsidRPr="00047319">
        <w:rPr>
          <w:rFonts w:ascii="Times New Roman" w:eastAsia="Times New Roman" w:hAnsi="Times New Roman"/>
          <w:color w:val="000000"/>
          <w:sz w:val="32"/>
          <w:szCs w:val="28"/>
          <w:lang w:val="ru-RU"/>
        </w:rPr>
        <w:t>В 2016 году в конкурсе смогут принять участие школьник</w:t>
      </w:r>
      <w:r w:rsidR="005F4D9A">
        <w:rPr>
          <w:rFonts w:ascii="Times New Roman" w:eastAsia="Times New Roman" w:hAnsi="Times New Roman"/>
          <w:color w:val="000000"/>
          <w:sz w:val="32"/>
          <w:szCs w:val="28"/>
          <w:lang w:val="ru-RU"/>
        </w:rPr>
        <w:t>и со всего мира в возрасте от 9</w:t>
      </w:r>
      <w:r w:rsidRPr="00047319">
        <w:rPr>
          <w:rFonts w:ascii="Times New Roman" w:eastAsia="Times New Roman" w:hAnsi="Times New Roman"/>
          <w:color w:val="000000"/>
          <w:sz w:val="32"/>
          <w:szCs w:val="28"/>
          <w:lang w:val="ru-RU"/>
        </w:rPr>
        <w:t xml:space="preserve"> до 16 лет</w:t>
      </w:r>
    </w:p>
    <w:p w:rsidR="00047319" w:rsidRPr="00047319" w:rsidRDefault="00047319" w:rsidP="0004731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36"/>
          <w:szCs w:val="28"/>
          <w:lang w:val="ru-RU"/>
        </w:rPr>
      </w:pPr>
    </w:p>
    <w:p w:rsidR="00047319" w:rsidRPr="00047319" w:rsidRDefault="000714CA" w:rsidP="00047319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</w:t>
      </w:r>
      <w:r w:rsidR="003B663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февраля</w:t>
      </w:r>
      <w:r w:rsidR="005F4D9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стартовал</w:t>
      </w:r>
      <w:r w:rsidR="00047319"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Международный конкурс юных чтецов «Живая классика». Уже три года подряд дети со всего мира могут прочитат</w:t>
      </w:r>
      <w:r w:rsid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ь прозу вслух на русском языке.</w:t>
      </w:r>
    </w:p>
    <w:p w:rsidR="00047319" w:rsidRPr="00047319" w:rsidRDefault="00047319" w:rsidP="00047319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Международный конкурс юных чтецов «Живая классика» — это соревнование по чтению вслух отрывков из произведений русской и зарубежной прозы.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Проект</w:t>
      </w:r>
      <w:r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помогает привить интерес к русскому языку и нашей культуре за рубежом, приобщить школьников к чтению, расширить их читательский кругозор, познакомить с современными детскими авторами, сформировать детское чит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ательское сообщество. </w:t>
      </w:r>
    </w:p>
    <w:p w:rsidR="00047319" w:rsidRPr="00047319" w:rsidRDefault="00047319" w:rsidP="00047319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2016 году условия конкурса изменились: в результате многочисленных просьб организаторы расширили возрастные рамки — теперь в состязании смогут пр</w:t>
      </w:r>
      <w:r w:rsidR="005F4D9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инять участие дети в возрасте 9</w:t>
      </w:r>
      <w:r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-16 лет. Каждый участник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международного конкурса </w:t>
      </w:r>
      <w:r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должен будет зарегистрироваться на сайте и выложить </w:t>
      </w:r>
      <w:r w:rsidR="003B6637"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видеозапись</w:t>
      </w:r>
      <w:r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того, как он читает полюбившееся произведение вслух. Участники, набравшие максимальное число лайков смогут выиграть ценные призы и участвовать в суперфинале конкурса.</w:t>
      </w:r>
    </w:p>
    <w:p w:rsidR="00047319" w:rsidRPr="00047319" w:rsidRDefault="00047319" w:rsidP="0004731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047319" w:rsidRPr="00047319" w:rsidRDefault="00047319" w:rsidP="0004731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</w:t>
      </w:r>
      <w:r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Международный конкурс "Живая классика" возник стихийно. На второй год существования всероссийского проекта к нам стали приходить заявки из-за границы: дети из русских семей и просто интересующиеся русским языком хотели участвовать и читать! Мы не могли отказать им,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 прошлом году к нам присоед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инились дети из 85 стран. Увере</w:t>
      </w:r>
      <w:r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ны, что еще больше детей будет участвовать в этом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сезоне»,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рассказала органи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затор конкурса Марина Смирнова.</w:t>
      </w:r>
    </w:p>
    <w:p w:rsidR="00047319" w:rsidRPr="00047319" w:rsidRDefault="00047319" w:rsidP="00047319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Помимо основного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конкурса, в 2016 году на базе «Живой классики»</w:t>
      </w:r>
      <w:r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сформируется детское читательское сообщество, площадка, на которой читающие дети со всего м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ира смогут общаться между собой</w:t>
      </w:r>
      <w:r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Новый портал «Живой классики» объединит всех участников конкурса прошлых лет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ведь за 4 года в проекте приняли участие более 8 миллионов детей</w:t>
      </w:r>
      <w:r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Все школьники смогут участвовать в дополнительных активностях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смотреть образовательные вебинары, участвовать в онлайн-конкурсах. Первые из них</w:t>
      </w:r>
      <w:r w:rsidR="005F4D9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стартовали уже 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ф</w:t>
      </w:r>
      <w:r w:rsidR="005F4D9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еврале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047319" w:rsidRPr="00047319" w:rsidRDefault="00C402A6" w:rsidP="00C402A6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Призами для победителей и финалистов станут комплекты книг, смартфоны и поездки в детские лагеря. </w:t>
      </w:r>
      <w:r w:rsidR="00047319"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Конкурс про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ходит</w:t>
      </w:r>
      <w:r w:rsidR="00047319" w:rsidRPr="0004731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под патронатом Министерства образования и науки Российской Федерации и Федерального агентства по печати и массовым коммуникациям. </w:t>
      </w:r>
    </w:p>
    <w:p w:rsidR="00E5286D" w:rsidRPr="00E5286D" w:rsidRDefault="00E5286D" w:rsidP="00047319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286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Официальный сайт конкурса юных чтецов «Живая классика»:</w:t>
      </w:r>
      <w:r w:rsidRPr="009A1F76">
        <w:rPr>
          <w:rFonts w:ascii="Times New Roman" w:eastAsia="Times New Roman" w:hAnsi="Times New Roman"/>
          <w:color w:val="000000"/>
          <w:sz w:val="28"/>
          <w:szCs w:val="28"/>
        </w:rPr>
        <w:t> </w:t>
      </w:r>
      <w:hyperlink r:id="rId6" w:tgtFrame="_blank" w:history="1">
        <w:r w:rsidRPr="009A1F76">
          <w:rPr>
            <w:rFonts w:ascii="Times New Roman" w:eastAsia="Times New Roman" w:hAnsi="Times New Roman"/>
            <w:color w:val="660099"/>
            <w:sz w:val="28"/>
            <w:szCs w:val="28"/>
            <w:u w:val="single"/>
          </w:rPr>
          <w:t>www</w:t>
        </w:r>
        <w:r w:rsidRPr="00E5286D">
          <w:rPr>
            <w:rFonts w:ascii="Times New Roman" w:eastAsia="Times New Roman" w:hAnsi="Times New Roman"/>
            <w:color w:val="660099"/>
            <w:sz w:val="28"/>
            <w:szCs w:val="28"/>
            <w:u w:val="single"/>
            <w:lang w:val="ru-RU"/>
          </w:rPr>
          <w:t>.</w:t>
        </w:r>
        <w:proofErr w:type="spellStart"/>
        <w:r w:rsidRPr="009A1F76">
          <w:rPr>
            <w:rFonts w:ascii="Times New Roman" w:eastAsia="Times New Roman" w:hAnsi="Times New Roman"/>
            <w:color w:val="660099"/>
            <w:sz w:val="28"/>
            <w:szCs w:val="28"/>
            <w:u w:val="single"/>
          </w:rPr>
          <w:t>youngread</w:t>
        </w:r>
        <w:bookmarkStart w:id="0" w:name="_GoBack"/>
        <w:bookmarkEnd w:id="0"/>
        <w:r w:rsidRPr="009A1F76">
          <w:rPr>
            <w:rFonts w:ascii="Times New Roman" w:eastAsia="Times New Roman" w:hAnsi="Times New Roman"/>
            <w:color w:val="660099"/>
            <w:sz w:val="28"/>
            <w:szCs w:val="28"/>
            <w:u w:val="single"/>
          </w:rPr>
          <w:t>ers</w:t>
        </w:r>
        <w:proofErr w:type="spellEnd"/>
        <w:r w:rsidRPr="00E5286D">
          <w:rPr>
            <w:rFonts w:ascii="Times New Roman" w:eastAsia="Times New Roman" w:hAnsi="Times New Roman"/>
            <w:color w:val="660099"/>
            <w:sz w:val="28"/>
            <w:szCs w:val="28"/>
            <w:u w:val="single"/>
            <w:lang w:val="ru-RU"/>
          </w:rPr>
          <w:t>.</w:t>
        </w:r>
        <w:proofErr w:type="spellStart"/>
        <w:r w:rsidRPr="009A1F76">
          <w:rPr>
            <w:rFonts w:ascii="Times New Roman" w:eastAsia="Times New Roman" w:hAnsi="Times New Roman"/>
            <w:color w:val="660099"/>
            <w:sz w:val="28"/>
            <w:szCs w:val="28"/>
            <w:u w:val="single"/>
          </w:rPr>
          <w:t>ru</w:t>
        </w:r>
        <w:proofErr w:type="spellEnd"/>
      </w:hyperlink>
    </w:p>
    <w:p w:rsidR="005F4D9A" w:rsidRDefault="005F4D9A" w:rsidP="005F4D9A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E5286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Официальное сообщество конкурса юных чтецов «Живая классика» </w:t>
      </w:r>
      <w:hyperlink r:id="rId7" w:tgtFrame="_blank" w:history="1">
        <w:r w:rsidRPr="000B21A2">
          <w:rPr>
            <w:rFonts w:ascii="Times New Roman" w:eastAsia="Times New Roman" w:hAnsi="Times New Roman"/>
            <w:color w:val="000000"/>
            <w:sz w:val="28"/>
            <w:szCs w:val="28"/>
            <w:lang w:val="ru-RU"/>
          </w:rPr>
          <w:t>vk.com/young_readers</w:t>
        </w:r>
      </w:hyperlink>
    </w:p>
    <w:p w:rsidR="005F4D9A" w:rsidRPr="002650FB" w:rsidRDefault="00736475" w:rsidP="005F4D9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hyperlink r:id="rId8" w:tgtFrame="_blank" w:history="1">
        <w:r w:rsidR="005F4D9A" w:rsidRPr="002650FB">
          <w:rPr>
            <w:rFonts w:ascii="Times New Roman" w:eastAsia="Times New Roman" w:hAnsi="Times New Roman"/>
            <w:color w:val="000000"/>
            <w:sz w:val="28"/>
            <w:szCs w:val="28"/>
            <w:lang w:val="ru-RU"/>
          </w:rPr>
          <w:t>https://www.facebook.com/</w:t>
        </w:r>
      </w:hyperlink>
    </w:p>
    <w:p w:rsidR="005F4D9A" w:rsidRPr="000B21A2" w:rsidRDefault="005F4D9A" w:rsidP="005F4D9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B21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Куратор Международного конкурса:</w:t>
      </w:r>
      <w:r w:rsidRPr="00123DC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0B21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Дарья Шестухина </w:t>
      </w:r>
    </w:p>
    <w:p w:rsidR="005F4D9A" w:rsidRPr="00123DC1" w:rsidRDefault="005F4D9A" w:rsidP="005F4D9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23DC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hyperlink r:id="rId9" w:history="1">
        <w:r w:rsidRPr="008B4737">
          <w:rPr>
            <w:rStyle w:val="Hyperlink"/>
            <w:rFonts w:ascii="Times New Roman" w:eastAsia="Times New Roman" w:hAnsi="Times New Roman"/>
            <w:sz w:val="28"/>
            <w:szCs w:val="28"/>
            <w:lang w:val="ru-RU"/>
          </w:rPr>
          <w:t>shestukhina@youngreaders.ru</w:t>
        </w:r>
      </w:hyperlink>
      <w:r w:rsidRPr="00123DC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</w:t>
      </w:r>
    </w:p>
    <w:p w:rsidR="005F4D9A" w:rsidRPr="000B21A2" w:rsidRDefault="005F4D9A" w:rsidP="005F4D9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0B21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+7 981 874 30</w:t>
      </w:r>
      <w:r>
        <w:t xml:space="preserve"> </w:t>
      </w:r>
      <w:r w:rsidRPr="000B21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33</w:t>
      </w:r>
    </w:p>
    <w:p w:rsidR="00201597" w:rsidRDefault="00201597" w:rsidP="005F4D9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01597" w:rsidSect="007D1A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9F"/>
    <w:rsid w:val="00047319"/>
    <w:rsid w:val="000714CA"/>
    <w:rsid w:val="00142D10"/>
    <w:rsid w:val="00167651"/>
    <w:rsid w:val="00201597"/>
    <w:rsid w:val="002479D8"/>
    <w:rsid w:val="0025347A"/>
    <w:rsid w:val="00300C3B"/>
    <w:rsid w:val="0032145E"/>
    <w:rsid w:val="003B6637"/>
    <w:rsid w:val="004965F5"/>
    <w:rsid w:val="005F4D9A"/>
    <w:rsid w:val="00735BF8"/>
    <w:rsid w:val="00736475"/>
    <w:rsid w:val="00793D8D"/>
    <w:rsid w:val="007D1A1A"/>
    <w:rsid w:val="0086280C"/>
    <w:rsid w:val="00933397"/>
    <w:rsid w:val="00964259"/>
    <w:rsid w:val="009F5C9F"/>
    <w:rsid w:val="00A760F1"/>
    <w:rsid w:val="00AC332E"/>
    <w:rsid w:val="00B86F4F"/>
    <w:rsid w:val="00C402A6"/>
    <w:rsid w:val="00CC20BE"/>
    <w:rsid w:val="00D00C55"/>
    <w:rsid w:val="00D35E27"/>
    <w:rsid w:val="00D7767A"/>
    <w:rsid w:val="00E5286D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D0%A4%D0%BE%D0%BD%D0%B4-%D0%96%D0%B8%D0%B2%D0%B0%D1%8F-%D0%9A%D0%BB%D0%B0%D1%81%D1%81%D0%B8%D0%BA%D0%B0-2431869223931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young_read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ngreaders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stukhina@youngreade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Dawa</dc:creator>
  <cp:lastModifiedBy>Jelena</cp:lastModifiedBy>
  <cp:revision>2</cp:revision>
  <cp:lastPrinted>2015-12-07T09:43:00Z</cp:lastPrinted>
  <dcterms:created xsi:type="dcterms:W3CDTF">2016-03-12T10:04:00Z</dcterms:created>
  <dcterms:modified xsi:type="dcterms:W3CDTF">2016-03-12T10:04:00Z</dcterms:modified>
</cp:coreProperties>
</file>